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DF" w:rsidRPr="00750C0E" w:rsidRDefault="00157CDF" w:rsidP="00750C0E">
      <w:pPr>
        <w:jc w:val="right"/>
        <w:rPr>
          <w:rFonts w:ascii="Times New Roman" w:hAnsi="Times New Roman"/>
          <w:sz w:val="26"/>
          <w:szCs w:val="26"/>
        </w:rPr>
      </w:pP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ПОЛОЖЕНИЕ</w:t>
      </w: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 xml:space="preserve">о межрегиональном литературно-публицистическом конкурсе </w:t>
      </w:r>
    </w:p>
    <w:p w:rsidR="00750C0E" w:rsidRPr="00157CDF" w:rsidRDefault="00256FDF" w:rsidP="00750C0E">
      <w:pPr>
        <w:jc w:val="center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«</w:t>
      </w:r>
      <w:r w:rsidR="00750C0E" w:rsidRPr="00157CDF">
        <w:rPr>
          <w:rFonts w:ascii="Times New Roman" w:hAnsi="Times New Roman"/>
          <w:sz w:val="26"/>
          <w:szCs w:val="26"/>
        </w:rPr>
        <w:t>Работник заповедного дела</w:t>
      </w:r>
      <w:r w:rsidRPr="00157CDF">
        <w:rPr>
          <w:rFonts w:ascii="Times New Roman" w:hAnsi="Times New Roman"/>
          <w:sz w:val="26"/>
          <w:szCs w:val="26"/>
        </w:rPr>
        <w:t>»</w:t>
      </w: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</w:p>
    <w:p w:rsidR="00750C0E" w:rsidRPr="00157CDF" w:rsidRDefault="00750C0E" w:rsidP="00750C0E">
      <w:pPr>
        <w:shd w:val="clear" w:color="auto" w:fill="FFFFFF"/>
        <w:tabs>
          <w:tab w:val="center" w:pos="5173"/>
        </w:tabs>
        <w:ind w:firstLine="709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  <w:r w:rsidRPr="00157CDF">
        <w:rPr>
          <w:rFonts w:ascii="Times New Roman" w:hAnsi="Times New Roman"/>
          <w:bCs/>
          <w:color w:val="000000"/>
          <w:sz w:val="26"/>
          <w:szCs w:val="26"/>
        </w:rPr>
        <w:t>1. Общие положения</w:t>
      </w:r>
    </w:p>
    <w:p w:rsidR="00750C0E" w:rsidRPr="00750C0E" w:rsidRDefault="00750C0E" w:rsidP="00750C0E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1.1. Настоящее Положение устанавливает порядок и условия проведения межрегионального литературно-публицистического конкурса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Работник заповедного дела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b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</w:rPr>
        <w:t>(далее – Конкурс) среди граждан, состоящих в родстве</w:t>
      </w:r>
      <w:r w:rsidR="00654D45">
        <w:rPr>
          <w:rFonts w:ascii="Times New Roman" w:hAnsi="Times New Roman"/>
          <w:sz w:val="26"/>
          <w:szCs w:val="26"/>
        </w:rPr>
        <w:t xml:space="preserve"> или знакомстве</w:t>
      </w:r>
      <w:r w:rsidRPr="00750C0E">
        <w:rPr>
          <w:rFonts w:ascii="Times New Roman" w:hAnsi="Times New Roman"/>
          <w:sz w:val="26"/>
          <w:szCs w:val="26"/>
        </w:rPr>
        <w:t xml:space="preserve"> с сотрудниками учреждений</w:t>
      </w:r>
      <w:r w:rsidR="004A731A">
        <w:rPr>
          <w:rFonts w:ascii="Times New Roman" w:hAnsi="Times New Roman"/>
          <w:sz w:val="26"/>
          <w:szCs w:val="26"/>
        </w:rPr>
        <w:t>,</w:t>
      </w:r>
      <w:r w:rsidRPr="00750C0E">
        <w:rPr>
          <w:rFonts w:ascii="Times New Roman" w:hAnsi="Times New Roman"/>
          <w:sz w:val="26"/>
          <w:szCs w:val="26"/>
        </w:rPr>
        <w:t xml:space="preserve"> входящих в состав Ассоциации заповедников и национальных парков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1.2. Организатором Конкурса выступает КГКУ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Дирекция по ООПТ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sz w:val="26"/>
          <w:szCs w:val="26"/>
        </w:rPr>
        <w:t xml:space="preserve"> совместно с Ассоциацией заповедников и национальных парков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.  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1.3. Цель Конкурса – привлечение внимания общества к вопросам функционирования особо охраняемых природных территорий (далее – ООПТ), популяризация профессий заповедного дела, распространение принципов бережного отношения к окружающей среде.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1.4. Задачи Конкурса:</w:t>
      </w:r>
      <w:r w:rsidRPr="00750C0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- повысить уровень информированности населения об ООПТ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, а также о деятельности, ведущейся для обеспечения их охраны и функционирования;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популяризовать и распространить принципы бережного отношения к окружающей среде;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продемонстрировать определяющее значение экологической культуры одного человека как составляющей экологической культуры общества;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сформировать понимание основных принципов деятельности по охране ООПТ и приблизить образ защитника природы к рядовому читателю, показав рабочий процесс глазами близкого человека;</w:t>
      </w:r>
    </w:p>
    <w:p w:rsidR="00750C0E" w:rsidRPr="00157CDF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создать актуальный и релевантный пул художественных и публицистических литературных произведений, создающих позитивный образ природоохранной деятельности.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2. Условия участия в Конкурсе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2.1. Участником Конкурса может стать любой желающий (автор или коллектив авторов) вне зависимости от возраста и места проживания, член семьи</w:t>
      </w:r>
      <w:r w:rsidR="008C4881">
        <w:rPr>
          <w:rFonts w:ascii="Times New Roman" w:hAnsi="Times New Roman"/>
          <w:sz w:val="26"/>
          <w:szCs w:val="26"/>
        </w:rPr>
        <w:t xml:space="preserve"> или знакомый</w:t>
      </w:r>
      <w:r w:rsidRPr="00750C0E">
        <w:rPr>
          <w:rFonts w:ascii="Times New Roman" w:hAnsi="Times New Roman"/>
          <w:sz w:val="26"/>
          <w:szCs w:val="26"/>
        </w:rPr>
        <w:t xml:space="preserve"> которого является сотрудником учреждения</w:t>
      </w:r>
      <w:r w:rsidR="004A731A">
        <w:rPr>
          <w:rFonts w:ascii="Times New Roman" w:hAnsi="Times New Roman"/>
          <w:sz w:val="26"/>
          <w:szCs w:val="26"/>
        </w:rPr>
        <w:t>,</w:t>
      </w:r>
      <w:r w:rsidRPr="00750C0E">
        <w:rPr>
          <w:rFonts w:ascii="Times New Roman" w:hAnsi="Times New Roman"/>
          <w:sz w:val="26"/>
          <w:szCs w:val="26"/>
        </w:rPr>
        <w:t xml:space="preserve"> входящего в состав Ассоциации заповедников и национальных парков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2.2. К участию в Конкурсе принимаются художественные и публицистические произведения разных жанров (поэзия – до 50 строк, проза и публицистика – до 20 тысяч знаков с пробелами), центральной темой (фигурой) в которых является работник заповедного дела. Приветствуется наличие иллюстрирующего материала (фотографии и рисунки).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lastRenderedPageBreak/>
        <w:t>2.3. Авторство работ должно принадлежать тем авторам и коллективам, которые заявлены на участие в Конкурсе.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2.4. Предоставляемые на Конкурс работы не должны нарушать законов Российской Федерации.</w:t>
      </w:r>
    </w:p>
    <w:p w:rsidR="00750C0E" w:rsidRPr="00750C0E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2.5. Подача работы на Конкурс автоматически предполагает согласие автора </w:t>
      </w:r>
      <w:r w:rsidR="00B71B2B">
        <w:rPr>
          <w:rFonts w:ascii="Times New Roman" w:hAnsi="Times New Roman"/>
          <w:sz w:val="26"/>
          <w:szCs w:val="26"/>
        </w:rPr>
        <w:t xml:space="preserve">(коллектива авторов) </w:t>
      </w:r>
      <w:r w:rsidRPr="00750C0E">
        <w:rPr>
          <w:rFonts w:ascii="Times New Roman" w:hAnsi="Times New Roman"/>
          <w:sz w:val="26"/>
          <w:szCs w:val="26"/>
        </w:rPr>
        <w:t>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</w:t>
      </w:r>
      <w:r w:rsidR="006A71A2">
        <w:rPr>
          <w:rFonts w:ascii="Times New Roman" w:hAnsi="Times New Roman"/>
          <w:sz w:val="26"/>
          <w:szCs w:val="26"/>
        </w:rPr>
        <w:t>ы</w:t>
      </w:r>
      <w:r w:rsidRPr="00750C0E">
        <w:rPr>
          <w:rFonts w:ascii="Times New Roman" w:hAnsi="Times New Roman"/>
          <w:sz w:val="26"/>
          <w:szCs w:val="26"/>
        </w:rPr>
        <w:t xml:space="preserve"> мо</w:t>
      </w:r>
      <w:r w:rsidR="006A71A2">
        <w:rPr>
          <w:rFonts w:ascii="Times New Roman" w:hAnsi="Times New Roman"/>
          <w:sz w:val="26"/>
          <w:szCs w:val="26"/>
        </w:rPr>
        <w:t>гут</w:t>
      </w:r>
      <w:r w:rsidRPr="00750C0E">
        <w:rPr>
          <w:rFonts w:ascii="Times New Roman" w:hAnsi="Times New Roman"/>
          <w:sz w:val="26"/>
          <w:szCs w:val="26"/>
        </w:rPr>
        <w:t xml:space="preserve"> распоряжаться работами по своему усмотрению.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3. Требования к конкурсным работам и их оформлению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3.1. Конкурсные работы должны соответствовать условиям и тематике Конкурса.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750C0E">
        <w:rPr>
          <w:rFonts w:ascii="Times New Roman" w:hAnsi="Times New Roman"/>
          <w:sz w:val="26"/>
          <w:szCs w:val="26"/>
        </w:rPr>
        <w:t xml:space="preserve">3.2. Материалы для участия в Конкурсе подаются в электронном виде в едином файловом архиве на электронную почту </w:t>
      </w:r>
      <w:hyperlink r:id="rId6" w:history="1">
        <w:r w:rsidRPr="00750C0E">
          <w:rPr>
            <w:rStyle w:val="a9"/>
            <w:rFonts w:ascii="Times New Roman" w:hAnsi="Times New Roman"/>
            <w:sz w:val="26"/>
            <w:szCs w:val="26"/>
          </w:rPr>
          <w:t>eco@doopt.ru</w:t>
        </w:r>
      </w:hyperlink>
      <w:r w:rsidRPr="00750C0E">
        <w:rPr>
          <w:rFonts w:ascii="Times New Roman" w:hAnsi="Times New Roman"/>
          <w:sz w:val="26"/>
          <w:szCs w:val="26"/>
        </w:rPr>
        <w:t>. Файловый архив должен содержать: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заявку на участие, заполненную по установленной форме (приложение 1);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файл с конкурсной работой;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750C0E">
        <w:rPr>
          <w:rFonts w:ascii="Times New Roman" w:hAnsi="Times New Roman"/>
          <w:sz w:val="26"/>
          <w:szCs w:val="26"/>
        </w:rPr>
        <w:t>- иллюстрации (при наличии).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3.3. В названии архива необходимо указать ФИО и место проживания</w:t>
      </w:r>
      <w:r w:rsidR="006A71A2">
        <w:rPr>
          <w:rFonts w:ascii="Times New Roman" w:hAnsi="Times New Roman"/>
          <w:sz w:val="26"/>
          <w:szCs w:val="26"/>
        </w:rPr>
        <w:t xml:space="preserve"> автора (представителя автора от коллектива). Например, А.И.Симонова, Боготол</w:t>
      </w:r>
      <w:r w:rsidRPr="00750C0E">
        <w:rPr>
          <w:rFonts w:ascii="Times New Roman" w:hAnsi="Times New Roman"/>
          <w:sz w:val="26"/>
          <w:szCs w:val="26"/>
        </w:rPr>
        <w:t xml:space="preserve">.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3.4. Заявка и конкурсная работа предоставляются в файлах </w:t>
      </w:r>
      <w:r w:rsidRPr="00750C0E">
        <w:rPr>
          <w:rFonts w:ascii="Times New Roman" w:hAnsi="Times New Roman"/>
          <w:sz w:val="26"/>
          <w:szCs w:val="26"/>
          <w:lang w:val="en-US"/>
        </w:rPr>
        <w:t>Microsoft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  <w:lang w:val="en-US"/>
        </w:rPr>
        <w:t>Word</w:t>
      </w:r>
      <w:r w:rsidRPr="00750C0E">
        <w:rPr>
          <w:rFonts w:ascii="Times New Roman" w:hAnsi="Times New Roman"/>
          <w:sz w:val="26"/>
          <w:szCs w:val="26"/>
        </w:rPr>
        <w:t xml:space="preserve">, для конкурсной работы – шрифт </w:t>
      </w:r>
      <w:r w:rsidRPr="00750C0E">
        <w:rPr>
          <w:rFonts w:ascii="Times New Roman" w:hAnsi="Times New Roman"/>
          <w:sz w:val="26"/>
          <w:szCs w:val="26"/>
          <w:lang w:val="en-US"/>
        </w:rPr>
        <w:t>Times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  <w:lang w:val="en-US"/>
        </w:rPr>
        <w:t>New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  <w:lang w:val="en-US"/>
        </w:rPr>
        <w:t>Roman</w:t>
      </w:r>
      <w:r w:rsidRPr="00750C0E">
        <w:rPr>
          <w:rFonts w:ascii="Times New Roman" w:hAnsi="Times New Roman"/>
          <w:sz w:val="26"/>
          <w:szCs w:val="26"/>
        </w:rPr>
        <w:t>, кегль 14, выравнивание по ширине, отступ первой строки 1,25.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3.5. Иллюстрации (при наличии) предоставляются в файлах с расширениями *.</w:t>
      </w:r>
      <w:r w:rsidRPr="00750C0E">
        <w:rPr>
          <w:rFonts w:ascii="Times New Roman" w:hAnsi="Times New Roman"/>
          <w:sz w:val="26"/>
          <w:szCs w:val="26"/>
          <w:lang w:val="en-US"/>
        </w:rPr>
        <w:t>jpg</w:t>
      </w:r>
      <w:r w:rsidRPr="00750C0E">
        <w:rPr>
          <w:rFonts w:ascii="Times New Roman" w:hAnsi="Times New Roman"/>
          <w:sz w:val="26"/>
          <w:szCs w:val="26"/>
        </w:rPr>
        <w:t>, *.</w:t>
      </w:r>
      <w:proofErr w:type="spellStart"/>
      <w:r w:rsidRPr="00750C0E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750C0E">
        <w:rPr>
          <w:rFonts w:ascii="Times New Roman" w:hAnsi="Times New Roman"/>
          <w:sz w:val="26"/>
          <w:szCs w:val="26"/>
        </w:rPr>
        <w:t>. Допустимо размещение фотографий внутри файлов с конкурсной работой для достижения большей наглядности, но только в случае дублирования иллюстраций отдельными файлами с расширениями *.</w:t>
      </w:r>
      <w:r w:rsidRPr="00750C0E">
        <w:rPr>
          <w:rFonts w:ascii="Times New Roman" w:hAnsi="Times New Roman"/>
          <w:sz w:val="26"/>
          <w:szCs w:val="26"/>
          <w:lang w:val="en-US"/>
        </w:rPr>
        <w:t>jpg</w:t>
      </w:r>
      <w:r w:rsidRPr="00750C0E">
        <w:rPr>
          <w:rFonts w:ascii="Times New Roman" w:hAnsi="Times New Roman"/>
          <w:sz w:val="26"/>
          <w:szCs w:val="26"/>
        </w:rPr>
        <w:t>, *.</w:t>
      </w:r>
      <w:proofErr w:type="spellStart"/>
      <w:r w:rsidRPr="00750C0E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157CDF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3.6. Работы, не соответствующие требованиям, рассматриваться не будут.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4. Сроки проведения Конкурса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4.1. Конкурс проводится с 03 февраля</w:t>
      </w:r>
      <w:r w:rsidR="004540F7">
        <w:rPr>
          <w:rFonts w:ascii="Times New Roman" w:hAnsi="Times New Roman"/>
          <w:sz w:val="26"/>
          <w:szCs w:val="26"/>
        </w:rPr>
        <w:t xml:space="preserve"> 2020 года</w:t>
      </w:r>
      <w:r w:rsidRPr="00750C0E">
        <w:rPr>
          <w:rFonts w:ascii="Times New Roman" w:hAnsi="Times New Roman"/>
          <w:sz w:val="26"/>
          <w:szCs w:val="26"/>
        </w:rPr>
        <w:t xml:space="preserve"> по 01</w:t>
      </w:r>
      <w:r w:rsidR="001F0808">
        <w:rPr>
          <w:rFonts w:ascii="Times New Roman" w:hAnsi="Times New Roman"/>
          <w:sz w:val="26"/>
          <w:szCs w:val="26"/>
        </w:rPr>
        <w:t>июня 2021</w:t>
      </w:r>
      <w:r w:rsidRPr="00750C0E">
        <w:rPr>
          <w:rFonts w:ascii="Times New Roman" w:hAnsi="Times New Roman"/>
          <w:sz w:val="26"/>
          <w:szCs w:val="26"/>
        </w:rPr>
        <w:t xml:space="preserve"> года.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4.2. Результаты К</w:t>
      </w:r>
      <w:r w:rsidR="005E58A0">
        <w:rPr>
          <w:rFonts w:ascii="Times New Roman" w:hAnsi="Times New Roman"/>
          <w:sz w:val="26"/>
          <w:szCs w:val="26"/>
        </w:rPr>
        <w:t>онкурса будут опубликованы до 15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="005E58A0">
        <w:rPr>
          <w:rFonts w:ascii="Times New Roman" w:hAnsi="Times New Roman"/>
          <w:sz w:val="26"/>
          <w:szCs w:val="26"/>
        </w:rPr>
        <w:t>июня 2021</w:t>
      </w:r>
      <w:r w:rsidRPr="00750C0E">
        <w:rPr>
          <w:rFonts w:ascii="Times New Roman" w:hAnsi="Times New Roman"/>
          <w:sz w:val="26"/>
          <w:szCs w:val="26"/>
        </w:rPr>
        <w:t xml:space="preserve"> года на сайте КГКУ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Дирекции по ООПТ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035D6D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035D6D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035D6D">
        <w:rPr>
          <w:rFonts w:ascii="Times New Roman" w:hAnsi="Times New Roman"/>
          <w:sz w:val="26"/>
          <w:szCs w:val="26"/>
          <w:u w:val="single"/>
          <w:lang w:val="en-US"/>
        </w:rPr>
        <w:t>doopt</w:t>
      </w:r>
      <w:proofErr w:type="spellEnd"/>
      <w:r w:rsidRPr="00035D6D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035D6D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, а также на сайте Ассоциации заповедников и национальных парков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750C0E">
          <w:rPr>
            <w:rStyle w:val="a9"/>
            <w:rFonts w:ascii="Times New Roman" w:hAnsi="Times New Roman"/>
            <w:sz w:val="26"/>
            <w:szCs w:val="26"/>
          </w:rPr>
          <w:t>http://www.altai-sayan.ru</w:t>
        </w:r>
      </w:hyperlink>
      <w:r w:rsidRPr="00750C0E">
        <w:rPr>
          <w:rFonts w:ascii="Times New Roman" w:hAnsi="Times New Roman"/>
          <w:sz w:val="26"/>
          <w:szCs w:val="26"/>
        </w:rPr>
        <w:t xml:space="preserve">. </w:t>
      </w:r>
    </w:p>
    <w:p w:rsidR="00750C0E" w:rsidRPr="00750C0E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4.3. Организаторы оставляют за собой право изменения сроков проведения Конкурса. 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5. Жюри, критерии оценки конкурсных работ, награждение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5.1. Оценка конкурсных работ производится жюри, в состав которого входят представители учреждений, являющихся членами Ассоциации заповедников и национальных парков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. 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5.2. Оценка работ, предоставленных на Конкурс, производится по следующим критериям: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- творческий подход (оригинальность);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качество содержания работы;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общее впечатление от работы.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lastRenderedPageBreak/>
        <w:t xml:space="preserve">5.3. Работы участников Конкурса будут опубликованы в качестве электронного сборника на сайтах КГКУ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Дирекции по ООПТ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750C0E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750C0E">
          <w:rPr>
            <w:rStyle w:val="a9"/>
            <w:rFonts w:ascii="Times New Roman" w:hAnsi="Times New Roman"/>
            <w:sz w:val="26"/>
            <w:szCs w:val="26"/>
          </w:rPr>
          <w:t>.</w:t>
        </w:r>
        <w:r w:rsidRPr="00750C0E">
          <w:rPr>
            <w:rStyle w:val="a9"/>
            <w:rFonts w:ascii="Times New Roman" w:hAnsi="Times New Roman"/>
            <w:sz w:val="26"/>
            <w:szCs w:val="26"/>
            <w:lang w:val="en-US"/>
          </w:rPr>
          <w:t>doopt</w:t>
        </w:r>
        <w:r w:rsidRPr="00750C0E">
          <w:rPr>
            <w:rStyle w:val="a9"/>
            <w:rFonts w:ascii="Times New Roman" w:hAnsi="Times New Roman"/>
            <w:sz w:val="26"/>
            <w:szCs w:val="26"/>
          </w:rPr>
          <w:t>.</w:t>
        </w:r>
        <w:r w:rsidRPr="00750C0E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50C0E">
        <w:rPr>
          <w:rFonts w:ascii="Times New Roman" w:hAnsi="Times New Roman"/>
          <w:sz w:val="26"/>
          <w:szCs w:val="26"/>
        </w:rPr>
        <w:t xml:space="preserve"> и Ассоциации заповедников и национальных парков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Алтае-Саянского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эко-региона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750C0E">
          <w:rPr>
            <w:rStyle w:val="a9"/>
            <w:rFonts w:ascii="Times New Roman" w:hAnsi="Times New Roman"/>
            <w:sz w:val="26"/>
            <w:szCs w:val="26"/>
          </w:rPr>
          <w:t>http://www.altai-sayan.ru</w:t>
        </w:r>
      </w:hyperlink>
      <w:r w:rsidRPr="00750C0E">
        <w:rPr>
          <w:rFonts w:ascii="Times New Roman" w:hAnsi="Times New Roman"/>
          <w:sz w:val="26"/>
          <w:szCs w:val="26"/>
        </w:rPr>
        <w:t xml:space="preserve">. </w:t>
      </w:r>
    </w:p>
    <w:p w:rsidR="00750C0E" w:rsidRPr="00750C0E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5.5. Все участники будут отмечены электронными благодарственными письмами. Победители будут награждены дипломами на очередном ежегодном собрании членов Ассоциации заповедников и национальных парков </w:t>
      </w:r>
      <w:proofErr w:type="spellStart"/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spellEnd"/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Координаторы конкурса – Анна </w:t>
      </w:r>
      <w:proofErr w:type="spellStart"/>
      <w:r w:rsidRPr="00750C0E">
        <w:rPr>
          <w:rFonts w:ascii="Times New Roman" w:hAnsi="Times New Roman"/>
          <w:sz w:val="26"/>
          <w:szCs w:val="26"/>
        </w:rPr>
        <w:t>Хоняк</w:t>
      </w:r>
      <w:proofErr w:type="spellEnd"/>
      <w:r w:rsidRPr="00750C0E">
        <w:rPr>
          <w:rFonts w:ascii="Times New Roman" w:hAnsi="Times New Roman"/>
          <w:sz w:val="26"/>
          <w:szCs w:val="26"/>
        </w:rPr>
        <w:t>, Дарья Лысенко</w:t>
      </w:r>
    </w:p>
    <w:p w:rsidR="00750C0E" w:rsidRPr="00895EFB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750C0E">
        <w:rPr>
          <w:rFonts w:ascii="Times New Roman" w:hAnsi="Times New Roman"/>
          <w:sz w:val="26"/>
          <w:szCs w:val="26"/>
        </w:rPr>
        <w:t>тел</w:t>
      </w:r>
      <w:r w:rsidRPr="00750C0E">
        <w:rPr>
          <w:rFonts w:ascii="Times New Roman" w:hAnsi="Times New Roman"/>
          <w:sz w:val="26"/>
          <w:szCs w:val="26"/>
          <w:lang w:val="en-US"/>
        </w:rPr>
        <w:t>: +7 (391) 227-50-96, e-mail: eco@doopt.ru.</w:t>
      </w:r>
    </w:p>
    <w:p w:rsidR="00750C0E" w:rsidRPr="00895EFB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  <w:lang w:val="en-US"/>
        </w:rPr>
        <w:sectPr w:rsidR="00750C0E" w:rsidRPr="00895EFB" w:rsidSect="00486B1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50C0E" w:rsidRPr="00750C0E" w:rsidRDefault="00750C0E" w:rsidP="00750C0E">
      <w:pPr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50C0E" w:rsidRPr="00750C0E" w:rsidRDefault="00750C0E" w:rsidP="00750C0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0C0E" w:rsidRPr="00750C0E" w:rsidRDefault="00750C0E" w:rsidP="00750C0E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ЗАЯВКА</w:t>
      </w:r>
    </w:p>
    <w:p w:rsidR="00750C0E" w:rsidRPr="00750C0E" w:rsidRDefault="00750C0E" w:rsidP="00750C0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на участие в  межрегиональном литературно-публицистическом конкурсе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Работник заповедного дела</w:t>
      </w:r>
      <w:r w:rsidR="00256FDF">
        <w:rPr>
          <w:rFonts w:ascii="Times New Roman" w:hAnsi="Times New Roman"/>
          <w:sz w:val="26"/>
          <w:szCs w:val="26"/>
        </w:rPr>
        <w:t>»</w:t>
      </w:r>
    </w:p>
    <w:p w:rsidR="00750C0E" w:rsidRPr="00750C0E" w:rsidRDefault="00750C0E" w:rsidP="00750C0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8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701"/>
        <w:gridCol w:w="5387"/>
        <w:gridCol w:w="3402"/>
      </w:tblGrid>
      <w:tr w:rsidR="00152F32" w:rsidRPr="00750C0E" w:rsidTr="00152F32">
        <w:trPr>
          <w:trHeight w:val="477"/>
        </w:trPr>
        <w:tc>
          <w:tcPr>
            <w:tcW w:w="675" w:type="dxa"/>
          </w:tcPr>
          <w:p w:rsidR="00152F32" w:rsidRPr="00750C0E" w:rsidRDefault="00152F32" w:rsidP="00750C0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№</w:t>
            </w:r>
            <w:r w:rsidRPr="00750C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750C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0C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50C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152F32" w:rsidRPr="00750C0E" w:rsidRDefault="00152F32" w:rsidP="00750C0E">
            <w:pPr>
              <w:spacing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1701" w:type="dxa"/>
          </w:tcPr>
          <w:p w:rsidR="00152F32" w:rsidRPr="00750C0E" w:rsidRDefault="00152F32" w:rsidP="00750C0E">
            <w:pPr>
              <w:spacing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ФИО автора (авторов) полностью</w:t>
            </w:r>
          </w:p>
          <w:p w:rsidR="00152F32" w:rsidRPr="00750C0E" w:rsidRDefault="00152F32" w:rsidP="00750C0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52F32" w:rsidRPr="00750C0E" w:rsidRDefault="00152F32" w:rsidP="00750C0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 xml:space="preserve">Город проживания автора (авторов), контакты (телефон и </w:t>
            </w:r>
            <w:r w:rsidRPr="00750C0E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750C0E">
              <w:rPr>
                <w:rFonts w:ascii="Times New Roman" w:hAnsi="Times New Roman"/>
                <w:sz w:val="26"/>
                <w:szCs w:val="26"/>
              </w:rPr>
              <w:t>-</w:t>
            </w:r>
            <w:r w:rsidRPr="00750C0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750C0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52F32" w:rsidRPr="00750C0E" w:rsidRDefault="00152F32" w:rsidP="00750C0E">
            <w:pPr>
              <w:spacing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ФИО и место работы героя произведения</w:t>
            </w:r>
          </w:p>
        </w:tc>
      </w:tr>
      <w:tr w:rsidR="00152F32" w:rsidRPr="00750C0E" w:rsidTr="00152F32">
        <w:trPr>
          <w:trHeight w:val="258"/>
        </w:trPr>
        <w:tc>
          <w:tcPr>
            <w:tcW w:w="675" w:type="dxa"/>
          </w:tcPr>
          <w:p w:rsidR="00152F32" w:rsidRPr="00750C0E" w:rsidRDefault="00152F32" w:rsidP="00750C0E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50C0E" w:rsidRPr="007611CD" w:rsidRDefault="00750C0E" w:rsidP="007611CD">
      <w:pPr>
        <w:spacing w:line="240" w:lineRule="auto"/>
        <w:ind w:left="851"/>
        <w:jc w:val="both"/>
        <w:rPr>
          <w:rStyle w:val="FontStyle34"/>
          <w:sz w:val="20"/>
          <w:szCs w:val="20"/>
        </w:rPr>
      </w:pPr>
      <w:r w:rsidRPr="007611CD">
        <w:rPr>
          <w:rFonts w:ascii="Times New Roman" w:hAnsi="Times New Roman"/>
          <w:sz w:val="20"/>
          <w:szCs w:val="20"/>
        </w:rPr>
        <w:t xml:space="preserve">Внимание: от корректности и </w:t>
      </w:r>
      <w:proofErr w:type="gramStart"/>
      <w:r w:rsidRPr="007611CD">
        <w:rPr>
          <w:rFonts w:ascii="Times New Roman" w:hAnsi="Times New Roman"/>
          <w:sz w:val="20"/>
          <w:szCs w:val="20"/>
        </w:rPr>
        <w:t>полноты</w:t>
      </w:r>
      <w:proofErr w:type="gramEnd"/>
      <w:r w:rsidRPr="007611CD">
        <w:rPr>
          <w:rFonts w:ascii="Times New Roman" w:hAnsi="Times New Roman"/>
          <w:sz w:val="20"/>
          <w:szCs w:val="20"/>
        </w:rPr>
        <w:t xml:space="preserve"> введенных Вами данных будет зависеть оформление электронного благодарственного письма (диплома). </w:t>
      </w:r>
      <w:r w:rsidRPr="007611CD">
        <w:rPr>
          <w:rStyle w:val="FontStyle34"/>
          <w:sz w:val="20"/>
          <w:szCs w:val="20"/>
        </w:rPr>
        <w:tab/>
      </w: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50C0E" w:rsidRPr="00750C0E" w:rsidRDefault="00750C0E" w:rsidP="0031079B">
      <w:pPr>
        <w:rPr>
          <w:rFonts w:ascii="Times New Roman" w:hAnsi="Times New Roman"/>
          <w:sz w:val="26"/>
          <w:szCs w:val="26"/>
        </w:rPr>
      </w:pPr>
    </w:p>
    <w:sectPr w:rsidR="00750C0E" w:rsidRPr="00750C0E" w:rsidSect="00450FAD">
      <w:pgSz w:w="16838" w:h="11906" w:orient="landscape"/>
      <w:pgMar w:top="1134" w:right="709" w:bottom="851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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2">
    <w:nsid w:val="03ED4EFF"/>
    <w:multiLevelType w:val="hybridMultilevel"/>
    <w:tmpl w:val="CACEF5E4"/>
    <w:lvl w:ilvl="0" w:tplc="6AFEF8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5706"/>
    <w:multiLevelType w:val="hybridMultilevel"/>
    <w:tmpl w:val="12FE0A02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C5B"/>
    <w:multiLevelType w:val="hybridMultilevel"/>
    <w:tmpl w:val="D6FC23C0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1A1A"/>
    <w:multiLevelType w:val="hybridMultilevel"/>
    <w:tmpl w:val="28663E52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329F"/>
    <w:multiLevelType w:val="hybridMultilevel"/>
    <w:tmpl w:val="73002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41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rightChars="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1641F"/>
    <w:multiLevelType w:val="hybridMultilevel"/>
    <w:tmpl w:val="71D2FD5C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27"/>
  <w:doNotHyphenateCaps/>
  <w:drawingGridHorizontalSpacing w:val="110"/>
  <w:displayHorizontalDrawingGridEvery w:val="2"/>
  <w:characterSpacingControl w:val="doNotCompress"/>
  <w:compat/>
  <w:rsids>
    <w:rsidRoot w:val="00DB5FF2"/>
    <w:rsid w:val="00013E48"/>
    <w:rsid w:val="00014281"/>
    <w:rsid w:val="00034B27"/>
    <w:rsid w:val="00035D6D"/>
    <w:rsid w:val="000470F4"/>
    <w:rsid w:val="00063695"/>
    <w:rsid w:val="0009244A"/>
    <w:rsid w:val="000D0B25"/>
    <w:rsid w:val="000D6BFD"/>
    <w:rsid w:val="000E641E"/>
    <w:rsid w:val="000F0CE0"/>
    <w:rsid w:val="001152B8"/>
    <w:rsid w:val="00142C59"/>
    <w:rsid w:val="00146303"/>
    <w:rsid w:val="00152F32"/>
    <w:rsid w:val="00157CDF"/>
    <w:rsid w:val="001946A9"/>
    <w:rsid w:val="001A12CF"/>
    <w:rsid w:val="001B7450"/>
    <w:rsid w:val="001B761D"/>
    <w:rsid w:val="001F0808"/>
    <w:rsid w:val="00201A15"/>
    <w:rsid w:val="00205AEA"/>
    <w:rsid w:val="002146C6"/>
    <w:rsid w:val="00214D90"/>
    <w:rsid w:val="00240507"/>
    <w:rsid w:val="00247A0B"/>
    <w:rsid w:val="00247B18"/>
    <w:rsid w:val="00256FDF"/>
    <w:rsid w:val="0026260D"/>
    <w:rsid w:val="0027312C"/>
    <w:rsid w:val="002A06A7"/>
    <w:rsid w:val="002A5516"/>
    <w:rsid w:val="002B08F3"/>
    <w:rsid w:val="002D1F71"/>
    <w:rsid w:val="002F4296"/>
    <w:rsid w:val="00300291"/>
    <w:rsid w:val="003034AB"/>
    <w:rsid w:val="0031079B"/>
    <w:rsid w:val="00320705"/>
    <w:rsid w:val="00332548"/>
    <w:rsid w:val="00332DA3"/>
    <w:rsid w:val="00336D08"/>
    <w:rsid w:val="00340F2D"/>
    <w:rsid w:val="003A19D5"/>
    <w:rsid w:val="003A4536"/>
    <w:rsid w:val="003C12E7"/>
    <w:rsid w:val="003C7E02"/>
    <w:rsid w:val="003D5658"/>
    <w:rsid w:val="003F0A97"/>
    <w:rsid w:val="00415C23"/>
    <w:rsid w:val="004160C2"/>
    <w:rsid w:val="00426E85"/>
    <w:rsid w:val="0043686A"/>
    <w:rsid w:val="00450FAD"/>
    <w:rsid w:val="004540F7"/>
    <w:rsid w:val="004666EF"/>
    <w:rsid w:val="00473882"/>
    <w:rsid w:val="00486B1D"/>
    <w:rsid w:val="004A731A"/>
    <w:rsid w:val="004B72F6"/>
    <w:rsid w:val="004D2E9E"/>
    <w:rsid w:val="00527BAA"/>
    <w:rsid w:val="00527CB9"/>
    <w:rsid w:val="00540DCA"/>
    <w:rsid w:val="00545DDD"/>
    <w:rsid w:val="00565075"/>
    <w:rsid w:val="0057019E"/>
    <w:rsid w:val="005707AE"/>
    <w:rsid w:val="00580AC0"/>
    <w:rsid w:val="005966FE"/>
    <w:rsid w:val="00596D96"/>
    <w:rsid w:val="005A001B"/>
    <w:rsid w:val="005C0B24"/>
    <w:rsid w:val="005C3C99"/>
    <w:rsid w:val="005D1EC7"/>
    <w:rsid w:val="005E58A0"/>
    <w:rsid w:val="005F0682"/>
    <w:rsid w:val="00617347"/>
    <w:rsid w:val="00643C63"/>
    <w:rsid w:val="00654D45"/>
    <w:rsid w:val="0065532C"/>
    <w:rsid w:val="00655D29"/>
    <w:rsid w:val="00673E87"/>
    <w:rsid w:val="00681117"/>
    <w:rsid w:val="00693E7A"/>
    <w:rsid w:val="006A71A2"/>
    <w:rsid w:val="006A7214"/>
    <w:rsid w:val="006B0CA0"/>
    <w:rsid w:val="006B4CCF"/>
    <w:rsid w:val="006E1133"/>
    <w:rsid w:val="006E7834"/>
    <w:rsid w:val="006F16E2"/>
    <w:rsid w:val="00746ADE"/>
    <w:rsid w:val="00750C0E"/>
    <w:rsid w:val="007611CD"/>
    <w:rsid w:val="00762F9B"/>
    <w:rsid w:val="0077055E"/>
    <w:rsid w:val="00785A9B"/>
    <w:rsid w:val="008157D9"/>
    <w:rsid w:val="00831DFC"/>
    <w:rsid w:val="008727ED"/>
    <w:rsid w:val="008835AF"/>
    <w:rsid w:val="00887541"/>
    <w:rsid w:val="0089201F"/>
    <w:rsid w:val="00893F8B"/>
    <w:rsid w:val="00895EFB"/>
    <w:rsid w:val="008B4344"/>
    <w:rsid w:val="008B55BA"/>
    <w:rsid w:val="008C4881"/>
    <w:rsid w:val="008D7106"/>
    <w:rsid w:val="008D7255"/>
    <w:rsid w:val="008E4027"/>
    <w:rsid w:val="008F66AB"/>
    <w:rsid w:val="00947852"/>
    <w:rsid w:val="00963AA1"/>
    <w:rsid w:val="00967601"/>
    <w:rsid w:val="00967F29"/>
    <w:rsid w:val="0099323F"/>
    <w:rsid w:val="009A77F3"/>
    <w:rsid w:val="009D45DC"/>
    <w:rsid w:val="009E05C1"/>
    <w:rsid w:val="00A0073F"/>
    <w:rsid w:val="00A15BF4"/>
    <w:rsid w:val="00A30DB1"/>
    <w:rsid w:val="00A42C91"/>
    <w:rsid w:val="00A45274"/>
    <w:rsid w:val="00A826A8"/>
    <w:rsid w:val="00A8765D"/>
    <w:rsid w:val="00AA5695"/>
    <w:rsid w:val="00AD2511"/>
    <w:rsid w:val="00AE387D"/>
    <w:rsid w:val="00AF10FE"/>
    <w:rsid w:val="00AF4482"/>
    <w:rsid w:val="00AF6EDD"/>
    <w:rsid w:val="00B0401E"/>
    <w:rsid w:val="00B05688"/>
    <w:rsid w:val="00B15309"/>
    <w:rsid w:val="00B237E6"/>
    <w:rsid w:val="00B33A34"/>
    <w:rsid w:val="00B6023C"/>
    <w:rsid w:val="00B613D7"/>
    <w:rsid w:val="00B66B4E"/>
    <w:rsid w:val="00B71B2B"/>
    <w:rsid w:val="00BA137B"/>
    <w:rsid w:val="00BA3CA9"/>
    <w:rsid w:val="00BC41A4"/>
    <w:rsid w:val="00BC5650"/>
    <w:rsid w:val="00BE37C6"/>
    <w:rsid w:val="00BE68BB"/>
    <w:rsid w:val="00BF792B"/>
    <w:rsid w:val="00C20710"/>
    <w:rsid w:val="00C23169"/>
    <w:rsid w:val="00C51A61"/>
    <w:rsid w:val="00C648D5"/>
    <w:rsid w:val="00C852B0"/>
    <w:rsid w:val="00C92B21"/>
    <w:rsid w:val="00C9706D"/>
    <w:rsid w:val="00CB5A27"/>
    <w:rsid w:val="00CC1F45"/>
    <w:rsid w:val="00CC287D"/>
    <w:rsid w:val="00D02869"/>
    <w:rsid w:val="00D17F24"/>
    <w:rsid w:val="00D34396"/>
    <w:rsid w:val="00D375E9"/>
    <w:rsid w:val="00D415FE"/>
    <w:rsid w:val="00D76494"/>
    <w:rsid w:val="00D82CAD"/>
    <w:rsid w:val="00D83ACF"/>
    <w:rsid w:val="00DA3FF3"/>
    <w:rsid w:val="00DA6EDE"/>
    <w:rsid w:val="00DB30F1"/>
    <w:rsid w:val="00DB5FF2"/>
    <w:rsid w:val="00DE6733"/>
    <w:rsid w:val="00E212D6"/>
    <w:rsid w:val="00E23CB9"/>
    <w:rsid w:val="00E43BF5"/>
    <w:rsid w:val="00E51EDB"/>
    <w:rsid w:val="00E5526B"/>
    <w:rsid w:val="00E55B44"/>
    <w:rsid w:val="00E655FB"/>
    <w:rsid w:val="00E77BC2"/>
    <w:rsid w:val="00E835CD"/>
    <w:rsid w:val="00E87EB4"/>
    <w:rsid w:val="00ED260E"/>
    <w:rsid w:val="00ED5956"/>
    <w:rsid w:val="00EE4C2A"/>
    <w:rsid w:val="00EF010B"/>
    <w:rsid w:val="00EF58FC"/>
    <w:rsid w:val="00F07DC9"/>
    <w:rsid w:val="00F31656"/>
    <w:rsid w:val="00F35D0F"/>
    <w:rsid w:val="00F44933"/>
    <w:rsid w:val="00F65E9D"/>
    <w:rsid w:val="00FA381D"/>
    <w:rsid w:val="00FA7692"/>
    <w:rsid w:val="00FC1DB2"/>
    <w:rsid w:val="00FD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3ACF"/>
    <w:pPr>
      <w:framePr w:w="4802" w:h="4855" w:wrap="notBeside" w:vAnchor="page" w:hAnchor="page" w:x="1102" w:y="775"/>
      <w:spacing w:line="240" w:lineRule="auto"/>
      <w:ind w:left="57" w:right="5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lock Text"/>
    <w:basedOn w:val="a"/>
    <w:rsid w:val="00D83ACF"/>
    <w:pPr>
      <w:framePr w:w="4802" w:h="5575" w:wrap="notBeside" w:vAnchor="page" w:hAnchor="page" w:x="1102" w:y="775"/>
      <w:spacing w:before="120" w:line="240" w:lineRule="auto"/>
      <w:ind w:left="57" w:right="5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E4C2A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rmal (Web)"/>
    <w:basedOn w:val="a"/>
    <w:uiPriority w:val="99"/>
    <w:unhideWhenUsed/>
    <w:rsid w:val="0021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630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F1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750C0E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D415FE"/>
  </w:style>
  <w:style w:type="character" w:customStyle="1" w:styleId="10">
    <w:name w:val="Заголовок 1 Знак"/>
    <w:basedOn w:val="a0"/>
    <w:link w:val="1"/>
    <w:uiPriority w:val="9"/>
    <w:rsid w:val="000470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8835AF"/>
    <w:rPr>
      <w:b/>
      <w:bCs/>
    </w:rPr>
  </w:style>
  <w:style w:type="character" w:customStyle="1" w:styleId="company-infotext">
    <w:name w:val="company-info__text"/>
    <w:basedOn w:val="a0"/>
    <w:rsid w:val="00580AC0"/>
  </w:style>
  <w:style w:type="character" w:customStyle="1" w:styleId="site-slogan">
    <w:name w:val="site-slogan"/>
    <w:basedOn w:val="a0"/>
    <w:rsid w:val="004160C2"/>
  </w:style>
  <w:style w:type="character" w:customStyle="1" w:styleId="field-content">
    <w:name w:val="field-content"/>
    <w:basedOn w:val="a0"/>
    <w:rsid w:val="0089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tai-say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@doop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ai-say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BC7B-69A6-45C1-BC15-98A41B3D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MishinaE</cp:lastModifiedBy>
  <cp:revision>6</cp:revision>
  <cp:lastPrinted>2019-11-21T04:41:00Z</cp:lastPrinted>
  <dcterms:created xsi:type="dcterms:W3CDTF">2020-01-22T03:28:00Z</dcterms:created>
  <dcterms:modified xsi:type="dcterms:W3CDTF">2020-10-06T05:01:00Z</dcterms:modified>
</cp:coreProperties>
</file>